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腾冲市人民医院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关于供应商及业务代表来院预约登记表</w:t>
      </w:r>
    </w:p>
    <w:tbl>
      <w:tblPr>
        <w:tblStyle w:val="6"/>
        <w:tblW w:w="9136" w:type="dxa"/>
        <w:tblInd w:w="-1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418"/>
        <w:gridCol w:w="277"/>
        <w:gridCol w:w="672"/>
        <w:gridCol w:w="279"/>
        <w:gridCol w:w="1355"/>
        <w:gridCol w:w="639"/>
        <w:gridCol w:w="597"/>
        <w:gridCol w:w="2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eastAsia="zh-CN"/>
              </w:rPr>
              <w:t>姓</w:t>
            </w:r>
            <w:r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eastAsia="zh-CN"/>
              </w:rPr>
              <w:t>名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228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4"/>
                <w:szCs w:val="24"/>
                <w:vertAlign w:val="baseline"/>
                <w:lang w:val="en-US" w:eastAsia="zh-CN"/>
              </w:rPr>
              <w:t>电话号码</w:t>
            </w:r>
          </w:p>
        </w:tc>
        <w:tc>
          <w:tcPr>
            <w:tcW w:w="13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23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4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eastAsia="zh-CN"/>
              </w:rPr>
              <w:t>姓</w:t>
            </w:r>
            <w:r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eastAsia="zh-CN"/>
              </w:rPr>
              <w:t>名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228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4"/>
                <w:szCs w:val="24"/>
                <w:vertAlign w:val="baseline"/>
                <w:lang w:val="en-US" w:eastAsia="zh-CN"/>
              </w:rPr>
              <w:t>电话号码</w:t>
            </w:r>
          </w:p>
        </w:tc>
        <w:tc>
          <w:tcPr>
            <w:tcW w:w="13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23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小标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4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小标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eastAsia="zh-CN"/>
              </w:rPr>
              <w:t>公司名称</w:t>
            </w:r>
          </w:p>
        </w:tc>
        <w:tc>
          <w:tcPr>
            <w:tcW w:w="7732" w:type="dxa"/>
            <w:gridSpan w:val="8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eastAsia="zh-CN"/>
              </w:rPr>
              <w:t>公司法人</w:t>
            </w:r>
          </w:p>
        </w:tc>
        <w:tc>
          <w:tcPr>
            <w:tcW w:w="2367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73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val="en-US" w:eastAsia="zh-CN"/>
              </w:rPr>
              <w:t>法人身份证号码</w:t>
            </w:r>
          </w:p>
        </w:tc>
        <w:tc>
          <w:tcPr>
            <w:tcW w:w="3092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eastAsia="zh-CN"/>
              </w:rPr>
              <w:t>公司地址</w:t>
            </w:r>
          </w:p>
        </w:tc>
        <w:tc>
          <w:tcPr>
            <w:tcW w:w="7732" w:type="dxa"/>
            <w:gridSpan w:val="8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val="en-US" w:eastAsia="zh-CN"/>
              </w:rPr>
              <w:t>E-mail</w:t>
            </w:r>
          </w:p>
        </w:tc>
        <w:tc>
          <w:tcPr>
            <w:tcW w:w="7732" w:type="dxa"/>
            <w:gridSpan w:val="8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1" w:hRule="atLeast"/>
        </w:trPr>
        <w:tc>
          <w:tcPr>
            <w:tcW w:w="9136" w:type="dxa"/>
            <w:gridSpan w:val="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val="en-US" w:eastAsia="zh-CN"/>
              </w:rPr>
              <w:t>介绍内容：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99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val="en-US" w:eastAsia="zh-CN"/>
              </w:rPr>
              <w:t>涉及临床、医技科室</w:t>
            </w:r>
          </w:p>
        </w:tc>
        <w:tc>
          <w:tcPr>
            <w:tcW w:w="6037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3099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val="en-US" w:eastAsia="zh-CN"/>
              </w:rPr>
              <w:t>临床、医技科室意见</w:t>
            </w:r>
          </w:p>
        </w:tc>
        <w:tc>
          <w:tcPr>
            <w:tcW w:w="6037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3099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val="en-US" w:eastAsia="zh-CN"/>
              </w:rPr>
              <w:t>相关职能科室意见</w:t>
            </w:r>
          </w:p>
        </w:tc>
        <w:tc>
          <w:tcPr>
            <w:tcW w:w="6037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3099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8"/>
                <w:szCs w:val="28"/>
                <w:vertAlign w:val="baseline"/>
                <w:lang w:val="en-US" w:eastAsia="zh-CN"/>
              </w:rPr>
              <w:t>分管领导意见</w:t>
            </w:r>
          </w:p>
        </w:tc>
        <w:tc>
          <w:tcPr>
            <w:tcW w:w="6037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  <w:t>腾冲市人民医院关于接待供应商及业务代表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  <w:t>记录表</w:t>
      </w:r>
    </w:p>
    <w:tbl>
      <w:tblPr>
        <w:tblStyle w:val="6"/>
        <w:tblpPr w:leftFromText="180" w:rightFromText="180" w:vertAnchor="text" w:horzAnchor="page" w:tblpX="906" w:tblpY="567"/>
        <w:tblOverlap w:val="never"/>
        <w:tblW w:w="102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746"/>
        <w:gridCol w:w="1023"/>
        <w:gridCol w:w="409"/>
        <w:gridCol w:w="1663"/>
        <w:gridCol w:w="910"/>
        <w:gridCol w:w="1309"/>
        <w:gridCol w:w="18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接待时间</w:t>
            </w:r>
          </w:p>
        </w:tc>
        <w:tc>
          <w:tcPr>
            <w:tcW w:w="317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sz w:val="24"/>
                <w:lang w:val="en-US" w:eastAsia="zh-CN"/>
              </w:rPr>
            </w:pPr>
          </w:p>
        </w:tc>
        <w:tc>
          <w:tcPr>
            <w:tcW w:w="16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接待地点</w:t>
            </w:r>
          </w:p>
        </w:tc>
        <w:tc>
          <w:tcPr>
            <w:tcW w:w="402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</w:trPr>
        <w:tc>
          <w:tcPr>
            <w:tcW w:w="135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接待科室</w:t>
            </w:r>
          </w:p>
        </w:tc>
        <w:tc>
          <w:tcPr>
            <w:tcW w:w="3178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简体" w:cs="Times New Roman"/>
                <w:sz w:val="24"/>
                <w:lang w:val="en-US" w:eastAsia="zh-CN"/>
              </w:rPr>
            </w:pPr>
          </w:p>
        </w:tc>
        <w:tc>
          <w:tcPr>
            <w:tcW w:w="166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接待人员</w:t>
            </w:r>
          </w:p>
        </w:tc>
        <w:tc>
          <w:tcPr>
            <w:tcW w:w="4023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公司名称</w:t>
            </w:r>
          </w:p>
        </w:tc>
        <w:tc>
          <w:tcPr>
            <w:tcW w:w="3178" w:type="dxa"/>
            <w:gridSpan w:val="3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小标宋简体" w:cs="Times New Roman"/>
                <w:sz w:val="24"/>
                <w:lang w:val="en-US" w:eastAsia="zh-CN"/>
              </w:rPr>
            </w:pPr>
          </w:p>
        </w:tc>
        <w:tc>
          <w:tcPr>
            <w:tcW w:w="1663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公司地址</w:t>
            </w:r>
          </w:p>
        </w:tc>
        <w:tc>
          <w:tcPr>
            <w:tcW w:w="4023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简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小标宋简体" w:cs="Times New Roman"/>
                <w:sz w:val="28"/>
                <w:szCs w:val="28"/>
              </w:rPr>
              <w:t>公司类别</w:t>
            </w:r>
          </w:p>
        </w:tc>
        <w:tc>
          <w:tcPr>
            <w:tcW w:w="3178" w:type="dxa"/>
            <w:gridSpan w:val="3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Times New Roman" w:hAnsi="Times New Roman" w:eastAsia="方正小标宋简体" w:cs="Times New Roman"/>
                <w:sz w:val="24"/>
              </w:rPr>
            </w:pPr>
            <w:r>
              <w:rPr>
                <w:rFonts w:hint="default" w:ascii="Times New Roman" w:hAnsi="Times New Roman" w:eastAsia="方正小标宋简体" w:cs="Times New Roman"/>
                <w:sz w:val="24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方正小标宋简体" w:cs="Times New Roman"/>
                <w:sz w:val="24"/>
              </w:rPr>
              <w:t>生产企业</w:t>
            </w:r>
            <w:r>
              <w:rPr>
                <w:rFonts w:hint="default" w:ascii="Times New Roman" w:hAnsi="Times New Roman" w:eastAsia="方正小标宋简体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小标宋简体" w:cs="Times New Roman"/>
                <w:sz w:val="24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方正小标宋简体" w:cs="Times New Roman"/>
                <w:sz w:val="24"/>
              </w:rPr>
              <w:t>配送公司</w:t>
            </w:r>
          </w:p>
          <w:p>
            <w:pPr>
              <w:spacing w:line="360" w:lineRule="exact"/>
              <w:jc w:val="both"/>
              <w:rPr>
                <w:rFonts w:hint="default" w:ascii="Times New Roman" w:hAnsi="Times New Roman" w:eastAsia="方正小标宋简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小标宋简体" w:cs="Times New Roman"/>
                <w:sz w:val="24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方正小标宋简体" w:cs="Times New Roman"/>
                <w:sz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方正小标宋简体" w:cs="Times New Roman"/>
                <w:sz w:val="24"/>
                <w:u w:val="single"/>
                <w:lang w:val="en-US" w:eastAsia="zh-CN"/>
              </w:rPr>
              <w:t xml:space="preserve">                   </w:t>
            </w:r>
          </w:p>
        </w:tc>
        <w:tc>
          <w:tcPr>
            <w:tcW w:w="166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小标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小标宋简体" w:cs="Times New Roman"/>
                <w:sz w:val="28"/>
                <w:szCs w:val="28"/>
              </w:rPr>
              <w:t>是否为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方正小标宋简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小标宋简体" w:cs="Times New Roman"/>
                <w:sz w:val="28"/>
                <w:szCs w:val="28"/>
              </w:rPr>
              <w:t>目录内产品</w:t>
            </w:r>
          </w:p>
        </w:tc>
        <w:tc>
          <w:tcPr>
            <w:tcW w:w="402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简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小标宋简体" w:cs="Times New Roman"/>
                <w:sz w:val="24"/>
              </w:rPr>
              <w:t>是</w:t>
            </w:r>
            <w:r>
              <w:rPr>
                <w:rFonts w:hint="default" w:ascii="Times New Roman" w:hAnsi="Times New Roman" w:eastAsia="方正小标宋简体" w:cs="Times New Roman"/>
                <w:sz w:val="24"/>
                <w:lang w:eastAsia="zh-CN"/>
              </w:rPr>
              <w:sym w:font="Wingdings" w:char="00A8"/>
            </w:r>
            <w:r>
              <w:rPr>
                <w:rFonts w:hint="default" w:ascii="Times New Roman" w:hAnsi="Times New Roman" w:eastAsia="方正小标宋简体" w:cs="Times New Roman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小标宋简体" w:cs="Times New Roman"/>
                <w:sz w:val="24"/>
              </w:rPr>
              <w:t xml:space="preserve"> 否</w:t>
            </w:r>
            <w:r>
              <w:rPr>
                <w:rFonts w:hint="default" w:ascii="Times New Roman" w:hAnsi="Times New Roman" w:eastAsia="方正小标宋简体" w:cs="Times New Roman"/>
                <w:sz w:val="24"/>
                <w:lang w:eastAsia="zh-CN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35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简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小标宋简体" w:cs="Times New Roman"/>
                <w:sz w:val="28"/>
                <w:szCs w:val="28"/>
              </w:rPr>
              <w:t>业务内容</w:t>
            </w:r>
          </w:p>
        </w:tc>
        <w:tc>
          <w:tcPr>
            <w:tcW w:w="3178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简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小标宋简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小标宋简体" w:cs="Times New Roman"/>
                <w:sz w:val="28"/>
                <w:szCs w:val="28"/>
              </w:rPr>
              <w:t>产品</w:t>
            </w:r>
          </w:p>
        </w:tc>
        <w:tc>
          <w:tcPr>
            <w:tcW w:w="402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简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350" w:type="dxa"/>
            <w:vMerge w:val="restart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业务代表</w:t>
            </w:r>
          </w:p>
        </w:tc>
        <w:tc>
          <w:tcPr>
            <w:tcW w:w="174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023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年龄</w:t>
            </w:r>
          </w:p>
        </w:tc>
        <w:tc>
          <w:tcPr>
            <w:tcW w:w="2982" w:type="dxa"/>
            <w:gridSpan w:val="3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130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180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电话号码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35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82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35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82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6" w:hRule="atLeast"/>
        </w:trPr>
        <w:tc>
          <w:tcPr>
            <w:tcW w:w="10214" w:type="dxa"/>
            <w:gridSpan w:val="8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方正小标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32"/>
                <w:szCs w:val="32"/>
                <w:lang w:val="en-US" w:eastAsia="zh-CN"/>
              </w:rPr>
              <w:t>沟通记录</w:t>
            </w:r>
            <w:r>
              <w:rPr>
                <w:rFonts w:hint="default" w:ascii="Times New Roman" w:hAnsi="Times New Roman" w:eastAsia="方正小标宋简体" w:cs="Times New Roman"/>
                <w:sz w:val="32"/>
                <w:szCs w:val="32"/>
                <w:lang w:val="en-US"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腾冲市人民医院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关于接待供应商及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业务代表廉洁承诺书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甲方（接待人员）：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　　乙方（供应商或业务代表）：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为深入落实反腐倡廉及行风建设，进一步规范医疗卫生机构药品、医疗设备、医用耗材、后勤物质、基建项目等供应商及业务代表来访和接待行业，增强交流透明度，促进双方廉洁自律，双方郑重承诺如下：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一、双方严格遵守《关于禁止商业贿赂行为的暂行规定》《中华人民共和国反不正当竞争法》《医疗机构工作人员廉洁从业九项准则》以及医院相关管理制度。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二、双方保持正常的业务往来，不收不送财物或以其他方式贿赂。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所称财物，是指现金、实物和有价证券，包括假借促销费、宣传费、赞助费、科研费、劳务费、咨询费、佣金、回扣等名义，或者以报销各种费用等方式给付的财物；所称其他方式，是指提供各种名义的旅游、考察、娱乐、度假、会议、请吃等财物以外的其他利益方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三、不得为获取不正当利益，采用任何方式损害任何一方的合法权益。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四、任何一方发现对方在业务活动中有违法、违规、违纪行为时，有义务向院方纪委或上级纪检监督部门举报。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以上承诺，本人将严格履行和遵守，并自觉接受纪检部门和职工群众监督，若有违反，愿意按照相关规定进行处理。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本承诺书一式两份 ，一份存腾冲市人民医院纪检监察室，一份存生产经销企业。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甲方  单位名称：腾冲市人民医院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承诺人（接待人）：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年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月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日</w:t>
      </w:r>
    </w:p>
    <w:p>
      <w:pPr>
        <w:pStyle w:val="2"/>
        <w:rPr>
          <w:rFonts w:hint="default" w:ascii="Times New Roman" w:hAnsi="Times New Roman" w:eastAsia="仿宋_GB2312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乙方  公司名称：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承诺人（工作代表）：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年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月   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41" w:right="1531" w:bottom="2041" w:left="1531" w:header="851" w:footer="1588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仿宋_GB2312"/>
    <w:panose1 w:val="02010601030101010101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page" w:x="9271" w:y="-32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- 3 -</w:t>
    </w:r>
    <w:r>
      <w:rPr>
        <w:rFonts w:ascii="宋体" w:hAnsi="宋体"/>
        <w:sz w:val="28"/>
        <w:szCs w:val="28"/>
      </w:rPr>
      <w:fldChar w:fldCharType="end"/>
    </w:r>
  </w:p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page" w:x="1892" w:y="-51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- 2 -</w:t>
    </w:r>
    <w:r>
      <w:rPr>
        <w:rFonts w:ascii="宋体" w:hAnsi="宋体"/>
        <w:sz w:val="28"/>
        <w:szCs w:val="28"/>
      </w:rPr>
      <w:fldChar w:fldCharType="end"/>
    </w:r>
  </w:p>
  <w:p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jYmM1NTUzYWJlZjFkNTQ5ZTkwZDA0YjFmMzA1NmIifQ=="/>
  </w:docVars>
  <w:rsids>
    <w:rsidRoot w:val="51E66A80"/>
    <w:rsid w:val="51E6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3">
    <w:name w:val="toc 5"/>
    <w:basedOn w:val="1"/>
    <w:next w:val="1"/>
    <w:qFormat/>
    <w:uiPriority w:val="0"/>
    <w:pPr>
      <w:ind w:left="1680" w:leftChars="800"/>
    </w:pPr>
    <w:rPr>
      <w:rFonts w:ascii="Calibri" w:hAnsi="Calibri" w:eastAsia="宋体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2022-07-28T02:59:00Z</dcterms:created>
  <dc:creator>悠幽</dc:creator>
  <cp:lastModifiedBy>悠幽</cp:lastModifiedBy>
  <dcterms:modified xsi:type="dcterms:W3CDTF">2022-07-28T03:01:24Z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D0DFB66B004040C180505DCBD70C9137</vt:lpwstr>
  </property>
</Properties>
</file>